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A6" w:rsidRPr="008422B3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2B3">
        <w:rPr>
          <w:rFonts w:ascii="Times New Roman" w:hAnsi="Times New Roman"/>
          <w:sz w:val="24"/>
          <w:szCs w:val="24"/>
        </w:rPr>
        <w:t xml:space="preserve">Приложение 2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к Порядку проведения публичных консультаций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по муниципальным нормативным правовым актам </w:t>
      </w:r>
      <w:proofErr w:type="gramStart"/>
      <w:r w:rsidRPr="00A33BD2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«Парабельский район»</w:t>
      </w:r>
      <w:r w:rsidRPr="00A33BD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33BD2">
        <w:rPr>
          <w:rFonts w:ascii="Times New Roman" w:hAnsi="Times New Roman"/>
          <w:sz w:val="24"/>
          <w:szCs w:val="24"/>
        </w:rPr>
        <w:t>затрагивающим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вопросы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осуществления предпринимательской и инвестиционной деятельности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ТИПОВОЙ ПЕРЕЧЕНЬ ВОПРОСОВ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в рамках проведения публичных консультаций по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муниципальному нормативному правовому акту (далее -  НПА)</w:t>
      </w:r>
    </w:p>
    <w:p w:rsidR="00E25A6B" w:rsidRPr="00E25A6B" w:rsidRDefault="00E25A6B" w:rsidP="00E25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E25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постановление Администрации Парабельского района от 1</w:t>
      </w:r>
      <w:r w:rsidR="00C427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Pr="00E25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 w:rsidR="00C427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Pr="00E25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.201</w:t>
      </w:r>
      <w:r w:rsidR="00C427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Pr="00E25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№</w:t>
      </w:r>
      <w:r w:rsidR="00C427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403</w:t>
      </w:r>
      <w:r w:rsidRPr="00E25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 «Об утверждении Положения о предоставлении субсидии на</w:t>
      </w:r>
      <w:r w:rsidR="00C42751" w:rsidRPr="00C42751">
        <w:t xml:space="preserve"> </w:t>
      </w:r>
      <w:r w:rsidR="00C42751" w:rsidRPr="00C427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развитие и обеспечение деятельности организаций инфраструктуры поддержки малого и среднего предпринимательства</w:t>
      </w:r>
      <w:r w:rsidRPr="00E25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наименование НПА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hyperlink r:id="rId5" w:history="1"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E25A6B" w:rsidRPr="00A33B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33BD2">
        <w:rPr>
          <w:rFonts w:ascii="Times New Roman" w:hAnsi="Times New Roman"/>
          <w:sz w:val="24"/>
          <w:szCs w:val="24"/>
        </w:rPr>
        <w:t xml:space="preserve"> не позднее </w:t>
      </w:r>
      <w:r w:rsidR="00C42751">
        <w:rPr>
          <w:rFonts w:ascii="Times New Roman" w:hAnsi="Times New Roman"/>
          <w:sz w:val="24"/>
          <w:szCs w:val="24"/>
          <w:u w:val="single"/>
        </w:rPr>
        <w:t>17</w:t>
      </w:r>
      <w:r w:rsidR="00E25A6B" w:rsidRPr="00E25A6B">
        <w:rPr>
          <w:rFonts w:ascii="Times New Roman" w:hAnsi="Times New Roman"/>
          <w:sz w:val="24"/>
          <w:szCs w:val="24"/>
          <w:u w:val="single"/>
        </w:rPr>
        <w:t>.</w:t>
      </w:r>
      <w:r w:rsidR="00C62A9A" w:rsidRPr="00C62A9A">
        <w:rPr>
          <w:rFonts w:ascii="Times New Roman" w:hAnsi="Times New Roman"/>
          <w:sz w:val="24"/>
          <w:szCs w:val="24"/>
          <w:u w:val="single"/>
        </w:rPr>
        <w:t>0</w:t>
      </w:r>
      <w:r w:rsidR="00C42751">
        <w:rPr>
          <w:rFonts w:ascii="Times New Roman" w:hAnsi="Times New Roman"/>
          <w:sz w:val="24"/>
          <w:szCs w:val="24"/>
          <w:u w:val="single"/>
        </w:rPr>
        <w:t>9</w:t>
      </w:r>
      <w:bookmarkStart w:id="0" w:name="_GoBack"/>
      <w:bookmarkEnd w:id="0"/>
      <w:r w:rsidR="00E25A6B" w:rsidRPr="00E25A6B">
        <w:rPr>
          <w:rFonts w:ascii="Times New Roman" w:hAnsi="Times New Roman"/>
          <w:sz w:val="24"/>
          <w:szCs w:val="24"/>
          <w:u w:val="single"/>
        </w:rPr>
        <w:t>.201</w:t>
      </w:r>
      <w:r w:rsidR="00C62A9A" w:rsidRPr="00C42751">
        <w:rPr>
          <w:rFonts w:ascii="Times New Roman" w:hAnsi="Times New Roman"/>
          <w:sz w:val="24"/>
          <w:szCs w:val="24"/>
          <w:u w:val="single"/>
        </w:rPr>
        <w:t>9</w:t>
      </w:r>
      <w:r w:rsidR="00E25A6B" w:rsidRPr="00E25A6B">
        <w:rPr>
          <w:rFonts w:ascii="Times New Roman" w:hAnsi="Times New Roman"/>
          <w:sz w:val="24"/>
          <w:szCs w:val="24"/>
          <w:u w:val="single"/>
        </w:rPr>
        <w:t>г.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Уполномоченный орган не будет иметь возможность   проанализировать  позиции, направленные после указанного срока.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DB42A6" w:rsidRPr="00A33BD2" w:rsidTr="00E71E1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Привело ли  предложенное НПА 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Иные предложения и замечания по НПА.</w:t>
      </w:r>
    </w:p>
    <w:p w:rsidR="00174CD6" w:rsidRDefault="00C42751"/>
    <w:sectPr w:rsidR="00174CD6" w:rsidSect="008448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C6"/>
    <w:rsid w:val="006C3BBB"/>
    <w:rsid w:val="006E2DD9"/>
    <w:rsid w:val="008448D0"/>
    <w:rsid w:val="00B82AC6"/>
    <w:rsid w:val="00C42751"/>
    <w:rsid w:val="00C62A9A"/>
    <w:rsid w:val="00DB42A6"/>
    <w:rsid w:val="00E2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Ёрш</dc:creator>
  <cp:lastModifiedBy>Е.А. Ёрш</cp:lastModifiedBy>
  <cp:revision>6</cp:revision>
  <cp:lastPrinted>2019-11-18T05:26:00Z</cp:lastPrinted>
  <dcterms:created xsi:type="dcterms:W3CDTF">2018-11-28T04:33:00Z</dcterms:created>
  <dcterms:modified xsi:type="dcterms:W3CDTF">2019-11-18T05:26:00Z</dcterms:modified>
</cp:coreProperties>
</file>